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720" w:leader="none"/>
        </w:tabs>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OLTD 510 Peer Review Form for Literature Review</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Read the paper(s) assigned to you twice, once to get an overview of the paper and a second time to provide constructive criticism for the author to use when revising his/her paper.  Use “Track changes” and insert comments rather than modify text inline. Use the following guiding questions to inform your review.</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u w:val="single"/>
          <w:shd w:fill="auto" w:val="clear"/>
        </w:rPr>
      </w:pPr>
      <w:r>
        <w:rPr>
          <w:rFonts w:ascii="Calibri" w:hAnsi="Calibri" w:cs="Calibri" w:eastAsia="Calibri"/>
          <w:color w:val="auto"/>
          <w:spacing w:val="0"/>
          <w:position w:val="0"/>
          <w:sz w:val="24"/>
          <w:shd w:fill="auto" w:val="clear"/>
        </w:rPr>
        <w:t xml:space="preserve">Name of paper/author reviewed:</w:t>
        <w:tab/>
      </w:r>
      <w:r>
        <w:rPr>
          <w:rFonts w:ascii="Calibri" w:hAnsi="Calibri" w:cs="Calibri" w:eastAsia="Calibri"/>
          <w:color w:val="auto"/>
          <w:spacing w:val="0"/>
          <w:position w:val="0"/>
          <w:sz w:val="24"/>
          <w:u w:val="single"/>
          <w:shd w:fill="auto" w:val="clear"/>
        </w:rPr>
        <w:tab/>
        <w:tab/>
        <w:tab/>
      </w:r>
    </w:p>
    <w:p>
      <w:pPr>
        <w:spacing w:before="0" w:after="0" w:line="240"/>
        <w:ind w:right="0" w:left="0" w:firstLine="0"/>
        <w:jc w:val="left"/>
        <w:rPr>
          <w:rFonts w:ascii="Calibri" w:hAnsi="Calibri" w:cs="Calibri" w:eastAsia="Calibri"/>
          <w:color w:val="auto"/>
          <w:spacing w:val="0"/>
          <w:position w:val="0"/>
          <w:sz w:val="24"/>
          <w:u w:val="single"/>
          <w:shd w:fill="auto" w:val="clear"/>
        </w:rPr>
      </w:pPr>
    </w:p>
    <w:p>
      <w:pPr>
        <w:spacing w:before="0" w:after="0" w:line="240"/>
        <w:ind w:right="0" w:left="0" w:firstLine="0"/>
        <w:jc w:val="left"/>
        <w:rPr>
          <w:rFonts w:ascii="Calibri" w:hAnsi="Calibri" w:cs="Calibri" w:eastAsia="Calibri"/>
          <w:color w:val="auto"/>
          <w:spacing w:val="0"/>
          <w:position w:val="0"/>
          <w:sz w:val="24"/>
          <w:u w:val="single"/>
          <w:shd w:fill="auto" w:val="clear"/>
        </w:rPr>
      </w:pPr>
      <w:r>
        <w:rPr>
          <w:rFonts w:ascii="Calibri" w:hAnsi="Calibri" w:cs="Calibri" w:eastAsia="Calibri"/>
          <w:color w:val="auto"/>
          <w:spacing w:val="0"/>
          <w:position w:val="0"/>
          <w:sz w:val="24"/>
          <w:shd w:fill="auto" w:val="clear"/>
        </w:rPr>
        <w:t xml:space="preserve">Name of reviewer:</w:t>
        <w:tab/>
      </w:r>
      <w:r>
        <w:rPr>
          <w:rFonts w:ascii="Calibri" w:hAnsi="Calibri" w:cs="Calibri" w:eastAsia="Calibri"/>
          <w:color w:val="auto"/>
          <w:spacing w:val="0"/>
          <w:position w:val="0"/>
          <w:sz w:val="24"/>
          <w:u w:val="single"/>
          <w:shd w:fill="auto" w:val="clear"/>
        </w:rPr>
        <w:tab/>
        <w:tab/>
        <w:t xml:space="preserve">Chantelle Roy</w:t>
        <w:tab/>
        <w:tab/>
        <w:tab/>
        <w:br/>
      </w:r>
    </w:p>
    <w:p>
      <w:pPr>
        <w:spacing w:before="0" w:after="0" w:line="240"/>
        <w:ind w:right="0" w:left="0" w:firstLine="0"/>
        <w:jc w:val="left"/>
        <w:rPr>
          <w:rFonts w:ascii="Calibri" w:hAnsi="Calibri" w:cs="Calibri" w:eastAsia="Calibri"/>
          <w:color w:val="auto"/>
          <w:spacing w:val="0"/>
          <w:position w:val="0"/>
          <w:sz w:val="24"/>
          <w:shd w:fill="auto" w:val="clear"/>
        </w:rPr>
      </w:pPr>
    </w:p>
    <w:tbl>
      <w:tblPr/>
      <w:tblGrid>
        <w:gridCol w:w="3830"/>
        <w:gridCol w:w="5725"/>
      </w:tblGrid>
      <w:tr>
        <w:trPr>
          <w:trHeight w:val="320" w:hRule="auto"/>
          <w:jc w:val="left"/>
        </w:trPr>
        <w:tc>
          <w:tcPr>
            <w:tcW w:w="3830" w:type="dxa"/>
            <w:tcBorders>
              <w:top w:val="single" w:color="000000" w:sz="4"/>
              <w:left w:val="single" w:color="000000" w:sz="4"/>
              <w:bottom w:val="single" w:color="000000" w:sz="4"/>
              <w:right w:val="single" w:color="000000" w:sz="4"/>
            </w:tcBorders>
            <w:shd w:color="auto" w:fill="c0c0c0" w:val="pct15"/>
            <w:tcMar>
              <w:left w:w="140" w:type="dxa"/>
              <w:right w:w="140"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Organization</w:t>
            </w:r>
          </w:p>
        </w:tc>
        <w:tc>
          <w:tcPr>
            <w:tcW w:w="5725" w:type="dxa"/>
            <w:tcBorders>
              <w:top w:val="single" w:color="000000" w:sz="4"/>
              <w:left w:val="single" w:color="000000" w:sz="4"/>
              <w:bottom w:val="single" w:color="000000" w:sz="4"/>
              <w:right w:val="single" w:color="000000" w:sz="4"/>
            </w:tcBorders>
            <w:shd w:color="auto" w:fill="c0c0c0" w:val="pct15"/>
            <w:tcMar>
              <w:left w:w="140" w:type="dxa"/>
              <w:right w:w="140"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Comments</w:t>
            </w:r>
          </w:p>
        </w:tc>
      </w:tr>
      <w:tr>
        <w:trPr>
          <w:trHeight w:val="960" w:hRule="auto"/>
          <w:jc w:val="left"/>
        </w:trPr>
        <w:tc>
          <w:tcPr>
            <w:tcW w:w="3830" w:type="dxa"/>
            <w:tcBorders>
              <w:top w:val="single" w:color="000000" w:sz="4"/>
              <w:left w:val="single" w:color="000000" w:sz="4"/>
              <w:bottom w:val="single" w:color="000000" w:sz="4"/>
              <w:right w:val="single" w:color="000000" w:sz="4"/>
            </w:tcBorders>
            <w:shd w:color="auto" w:fill="auto" w:val="clear"/>
            <w:tcMar>
              <w:left w:w="140" w:type="dxa"/>
              <w:right w:w="140"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Major Project/Process Paper template applied? Ch. 2 section completed? Critical Challenge Question is clearly stated?</w:t>
            </w:r>
          </w:p>
        </w:tc>
        <w:tc>
          <w:tcPr>
            <w:tcW w:w="5725" w:type="dxa"/>
            <w:tcBorders>
              <w:top w:val="single" w:color="000000" w:sz="4"/>
              <w:left w:val="single" w:color="000000" w:sz="4"/>
              <w:bottom w:val="single" w:color="000000" w:sz="4"/>
              <w:right w:val="single" w:color="000000" w:sz="4"/>
            </w:tcBorders>
            <w:shd w:color="auto" w:fill="auto" w:val="clear"/>
            <w:tcMar>
              <w:left w:w="140" w:type="dxa"/>
              <w:right w:w="140"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Template used effectively with headings, subheadings and double spacing.</w:t>
            </w:r>
          </w:p>
        </w:tc>
      </w:tr>
      <w:tr>
        <w:trPr>
          <w:trHeight w:val="640" w:hRule="auto"/>
          <w:jc w:val="left"/>
        </w:trPr>
        <w:tc>
          <w:tcPr>
            <w:tcW w:w="3830" w:type="dxa"/>
            <w:tcBorders>
              <w:top w:val="single" w:color="000000" w:sz="4"/>
              <w:left w:val="single" w:color="000000" w:sz="4"/>
              <w:bottom w:val="single" w:color="000000" w:sz="4"/>
              <w:right w:val="single" w:color="000000" w:sz="4"/>
            </w:tcBorders>
            <w:shd w:color="auto" w:fill="auto" w:val="clear"/>
            <w:tcMar>
              <w:left w:w="140" w:type="dxa"/>
              <w:right w:w="140"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Introduction clearly states purpose and objective(s) of the Literature Review? </w:t>
            </w:r>
          </w:p>
        </w:tc>
        <w:tc>
          <w:tcPr>
            <w:tcW w:w="5725" w:type="dxa"/>
            <w:tcBorders>
              <w:top w:val="single" w:color="000000" w:sz="4"/>
              <w:left w:val="single" w:color="000000" w:sz="4"/>
              <w:bottom w:val="single" w:color="000000" w:sz="4"/>
              <w:right w:val="single" w:color="000000" w:sz="4"/>
            </w:tcBorders>
            <w:shd w:color="auto" w:fill="auto" w:val="clear"/>
            <w:tcMar>
              <w:left w:w="140" w:type="dxa"/>
              <w:right w:w="140"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Introduction set purpose of the paper and set the scene well.</w:t>
            </w:r>
          </w:p>
        </w:tc>
      </w:tr>
      <w:tr>
        <w:trPr>
          <w:trHeight w:val="640" w:hRule="auto"/>
          <w:jc w:val="left"/>
        </w:trPr>
        <w:tc>
          <w:tcPr>
            <w:tcW w:w="3830" w:type="dxa"/>
            <w:tcBorders>
              <w:top w:val="single" w:color="000000" w:sz="4"/>
              <w:left w:val="single" w:color="000000" w:sz="4"/>
              <w:bottom w:val="single" w:color="000000" w:sz="4"/>
              <w:right w:val="single" w:color="000000" w:sz="4"/>
            </w:tcBorders>
            <w:shd w:color="auto" w:fill="auto" w:val="clear"/>
            <w:tcMar>
              <w:left w:w="140" w:type="dxa"/>
              <w:right w:w="140"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Ideas ordered effectively using Level 2 headings? </w:t>
            </w:r>
          </w:p>
        </w:tc>
        <w:tc>
          <w:tcPr>
            <w:tcW w:w="5725" w:type="dxa"/>
            <w:tcBorders>
              <w:top w:val="single" w:color="000000" w:sz="4"/>
              <w:left w:val="single" w:color="000000" w:sz="4"/>
              <w:bottom w:val="single" w:color="000000" w:sz="4"/>
              <w:right w:val="single" w:color="000000" w:sz="4"/>
            </w:tcBorders>
            <w:shd w:color="auto" w:fill="auto" w:val="clear"/>
            <w:tcMar>
              <w:left w:w="140" w:type="dxa"/>
              <w:right w:w="140"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Headings used appropriately.</w:t>
            </w:r>
          </w:p>
        </w:tc>
      </w:tr>
      <w:tr>
        <w:trPr>
          <w:trHeight w:val="320" w:hRule="auto"/>
          <w:jc w:val="left"/>
        </w:trPr>
        <w:tc>
          <w:tcPr>
            <w:tcW w:w="3830" w:type="dxa"/>
            <w:tcBorders>
              <w:top w:val="single" w:color="000000" w:sz="4"/>
              <w:left w:val="single" w:color="000000" w:sz="4"/>
              <w:bottom w:val="single" w:color="000000" w:sz="4"/>
              <w:right w:val="single" w:color="000000" w:sz="4"/>
            </w:tcBorders>
            <w:shd w:color="auto" w:fill="auto" w:val="clear"/>
            <w:tcMar>
              <w:left w:w="140" w:type="dxa"/>
              <w:right w:w="140"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Paragraphs right length for reading (not too long or too short)?</w:t>
            </w:r>
          </w:p>
        </w:tc>
        <w:tc>
          <w:tcPr>
            <w:tcW w:w="5725" w:type="dxa"/>
            <w:tcBorders>
              <w:top w:val="single" w:color="000000" w:sz="4"/>
              <w:left w:val="single" w:color="000000" w:sz="4"/>
              <w:bottom w:val="single" w:color="000000" w:sz="4"/>
              <w:right w:val="single" w:color="000000" w:sz="4"/>
            </w:tcBorders>
            <w:shd w:color="auto" w:fill="auto" w:val="clear"/>
            <w:tcMar>
              <w:left w:w="140" w:type="dxa"/>
              <w:right w:w="140"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Might wish to consider shortening the “challenges” paragraph.</w:t>
            </w:r>
          </w:p>
        </w:tc>
      </w:tr>
      <w:tr>
        <w:trPr>
          <w:trHeight w:val="960" w:hRule="auto"/>
          <w:jc w:val="left"/>
        </w:trPr>
        <w:tc>
          <w:tcPr>
            <w:tcW w:w="3830" w:type="dxa"/>
            <w:tcBorders>
              <w:top w:val="single" w:color="000000" w:sz="4"/>
              <w:left w:val="single" w:color="000000" w:sz="4"/>
              <w:bottom w:val="single" w:color="000000" w:sz="4"/>
              <w:right w:val="single" w:color="000000" w:sz="4"/>
            </w:tcBorders>
            <w:shd w:color="auto" w:fill="auto" w:val="clear"/>
            <w:tcMar>
              <w:left w:w="140" w:type="dxa"/>
              <w:right w:w="140"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Summary/Conclusions section accomplished its purpose to support the Critical Question and summarize the findings?</w:t>
            </w:r>
          </w:p>
        </w:tc>
        <w:tc>
          <w:tcPr>
            <w:tcW w:w="5725" w:type="dxa"/>
            <w:tcBorders>
              <w:top w:val="single" w:color="000000" w:sz="4"/>
              <w:left w:val="single" w:color="000000" w:sz="4"/>
              <w:bottom w:val="single" w:color="000000" w:sz="4"/>
              <w:right w:val="single" w:color="000000" w:sz="4"/>
            </w:tcBorders>
            <w:shd w:color="auto" w:fill="auto" w:val="clear"/>
            <w:tcMar>
              <w:left w:w="140" w:type="dxa"/>
              <w:right w:w="140"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Might wish to consider making some direct references to sources cited to validate your conclusion.</w:t>
            </w:r>
          </w:p>
        </w:tc>
      </w:tr>
    </w:tbl>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 </w:t>
      </w:r>
    </w:p>
    <w:p>
      <w:pPr>
        <w:spacing w:before="0" w:after="0" w:line="240"/>
        <w:ind w:right="0" w:left="0" w:firstLine="0"/>
        <w:jc w:val="left"/>
        <w:rPr>
          <w:rFonts w:ascii="Cambria" w:hAnsi="Cambria" w:cs="Cambria" w:eastAsia="Cambria"/>
          <w:color w:val="auto"/>
          <w:spacing w:val="0"/>
          <w:position w:val="0"/>
          <w:sz w:val="2"/>
          <w:shd w:fill="auto" w:val="clear"/>
        </w:rPr>
      </w:pPr>
    </w:p>
    <w:tbl>
      <w:tblPr/>
      <w:tblGrid>
        <w:gridCol w:w="3830"/>
        <w:gridCol w:w="6750"/>
      </w:tblGrid>
      <w:tr>
        <w:trPr>
          <w:trHeight w:val="320" w:hRule="auto"/>
          <w:jc w:val="left"/>
        </w:trPr>
        <w:tc>
          <w:tcPr>
            <w:tcW w:w="3830" w:type="dxa"/>
            <w:tcBorders>
              <w:top w:val="single" w:color="000000" w:sz="4"/>
              <w:left w:val="single" w:color="000000" w:sz="4"/>
              <w:bottom w:val="single" w:color="000000" w:sz="4"/>
              <w:right w:val="single" w:color="000000" w:sz="4"/>
            </w:tcBorders>
            <w:shd w:color="auto" w:fill="c0c0c0" w:val="pct15"/>
            <w:tcMar>
              <w:left w:w="140" w:type="dxa"/>
              <w:right w:w="140" w:type="dxa"/>
            </w:tcMar>
            <w:vAlign w:val="top"/>
          </w:tcPr>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Content/Flow</w:t>
            </w:r>
          </w:p>
        </w:tc>
        <w:tc>
          <w:tcPr>
            <w:tcW w:w="6750" w:type="dxa"/>
            <w:tcBorders>
              <w:top w:val="single" w:color="000000" w:sz="4"/>
              <w:left w:val="single" w:color="000000" w:sz="4"/>
              <w:bottom w:val="single" w:color="000000" w:sz="4"/>
              <w:right w:val="single" w:color="000000" w:sz="4"/>
            </w:tcBorders>
            <w:shd w:color="auto" w:fill="c0c0c0" w:val="pct15"/>
            <w:tcMar>
              <w:left w:w="140" w:type="dxa"/>
              <w:right w:w="140"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Comments</w:t>
            </w:r>
          </w:p>
        </w:tc>
      </w:tr>
      <w:tr>
        <w:trPr>
          <w:trHeight w:val="849" w:hRule="auto"/>
          <w:jc w:val="left"/>
        </w:trPr>
        <w:tc>
          <w:tcPr>
            <w:tcW w:w="3830" w:type="dxa"/>
            <w:tcBorders>
              <w:top w:val="single" w:color="000000" w:sz="4"/>
              <w:left w:val="single" w:color="000000" w:sz="4"/>
              <w:bottom w:val="single" w:color="000000" w:sz="4"/>
              <w:right w:val="single" w:color="000000" w:sz="4"/>
            </w:tcBorders>
            <w:shd w:color="auto" w:fill="auto" w:val="clear"/>
            <w:tcMar>
              <w:left w:w="140" w:type="dxa"/>
              <w:right w:w="140"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Article and resource summaries received enough attention and explanation?  Well developed?</w:t>
            </w:r>
          </w:p>
        </w:tc>
        <w:tc>
          <w:tcPr>
            <w:tcW w:w="6750" w:type="dxa"/>
            <w:tcBorders>
              <w:top w:val="single" w:color="000000" w:sz="4"/>
              <w:left w:val="single" w:color="000000" w:sz="4"/>
              <w:bottom w:val="single" w:color="000000" w:sz="4"/>
              <w:right w:val="single" w:color="000000" w:sz="4"/>
            </w:tcBorders>
            <w:shd w:color="auto" w:fill="auto" w:val="clear"/>
            <w:tcMar>
              <w:left w:w="140" w:type="dxa"/>
              <w:right w:w="140"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Each reference was well summarized.</w:t>
            </w:r>
          </w:p>
        </w:tc>
      </w:tr>
      <w:tr>
        <w:trPr>
          <w:trHeight w:val="640" w:hRule="auto"/>
          <w:jc w:val="left"/>
        </w:trPr>
        <w:tc>
          <w:tcPr>
            <w:tcW w:w="3830" w:type="dxa"/>
            <w:tcBorders>
              <w:top w:val="single" w:color="000000" w:sz="4"/>
              <w:left w:val="single" w:color="000000" w:sz="4"/>
              <w:bottom w:val="single" w:color="000000" w:sz="4"/>
              <w:right w:val="single" w:color="000000" w:sz="4"/>
            </w:tcBorders>
            <w:shd w:color="auto" w:fill="auto" w:val="clear"/>
            <w:tcMar>
              <w:left w:w="140" w:type="dxa"/>
              <w:right w:w="140"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Supporting material is persuasive?</w:t>
            </w:r>
          </w:p>
        </w:tc>
        <w:tc>
          <w:tcPr>
            <w:tcW w:w="6750" w:type="dxa"/>
            <w:tcBorders>
              <w:top w:val="single" w:color="000000" w:sz="4"/>
              <w:left w:val="single" w:color="000000" w:sz="4"/>
              <w:bottom w:val="single" w:color="000000" w:sz="4"/>
              <w:right w:val="single" w:color="000000" w:sz="4"/>
            </w:tcBorders>
            <w:shd w:color="auto" w:fill="auto" w:val="clear"/>
            <w:tcMar>
              <w:left w:w="140" w:type="dxa"/>
              <w:right w:w="140"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References were used effectively to support position.</w:t>
            </w:r>
          </w:p>
        </w:tc>
      </w:tr>
      <w:tr>
        <w:trPr>
          <w:trHeight w:val="640" w:hRule="auto"/>
          <w:jc w:val="left"/>
        </w:trPr>
        <w:tc>
          <w:tcPr>
            <w:tcW w:w="3830" w:type="dxa"/>
            <w:tcBorders>
              <w:top w:val="single" w:color="000000" w:sz="4"/>
              <w:left w:val="single" w:color="000000" w:sz="4"/>
              <w:bottom w:val="single" w:color="000000" w:sz="4"/>
              <w:right w:val="single" w:color="000000" w:sz="4"/>
            </w:tcBorders>
            <w:shd w:color="auto" w:fill="auto" w:val="clear"/>
            <w:tcMar>
              <w:left w:w="140" w:type="dxa"/>
              <w:right w:w="140"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Unnecessary repetition avoided?</w:t>
            </w:r>
          </w:p>
        </w:tc>
        <w:tc>
          <w:tcPr>
            <w:tcW w:w="6750" w:type="dxa"/>
            <w:tcBorders>
              <w:top w:val="single" w:color="000000" w:sz="4"/>
              <w:left w:val="single" w:color="000000" w:sz="4"/>
              <w:bottom w:val="single" w:color="000000" w:sz="4"/>
              <w:right w:val="single" w:color="000000" w:sz="4"/>
            </w:tcBorders>
            <w:shd w:color="auto" w:fill="auto" w:val="clear"/>
            <w:tcMar>
              <w:left w:w="140" w:type="dxa"/>
              <w:right w:w="140"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Repetition was avoided.</w:t>
            </w:r>
          </w:p>
        </w:tc>
      </w:tr>
      <w:tr>
        <w:trPr>
          <w:trHeight w:val="320" w:hRule="auto"/>
          <w:jc w:val="left"/>
        </w:trPr>
        <w:tc>
          <w:tcPr>
            <w:tcW w:w="3830" w:type="dxa"/>
            <w:tcBorders>
              <w:top w:val="single" w:color="000000" w:sz="4"/>
              <w:left w:val="single" w:color="000000" w:sz="4"/>
              <w:bottom w:val="single" w:color="000000" w:sz="4"/>
              <w:right w:val="single" w:color="000000" w:sz="4"/>
            </w:tcBorders>
            <w:shd w:color="auto" w:fill="auto" w:val="clear"/>
            <w:tcMar>
              <w:left w:w="140" w:type="dxa"/>
              <w:right w:w="140"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Creative and original thought?</w:t>
            </w:r>
          </w:p>
        </w:tc>
        <w:tc>
          <w:tcPr>
            <w:tcW w:w="6750" w:type="dxa"/>
            <w:tcBorders>
              <w:top w:val="single" w:color="000000" w:sz="4"/>
              <w:left w:val="single" w:color="000000" w:sz="4"/>
              <w:bottom w:val="single" w:color="000000" w:sz="4"/>
              <w:right w:val="single" w:color="000000" w:sz="4"/>
            </w:tcBorders>
            <w:shd w:color="auto" w:fill="auto" w:val="clear"/>
            <w:tcMar>
              <w:left w:w="140" w:type="dxa"/>
              <w:right w:w="140"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The topic of the paper was an effective integration of alternative education and technology. </w:t>
            </w:r>
          </w:p>
        </w:tc>
      </w:tr>
      <w:tr>
        <w:trPr>
          <w:trHeight w:val="320" w:hRule="auto"/>
          <w:jc w:val="left"/>
        </w:trPr>
        <w:tc>
          <w:tcPr>
            <w:tcW w:w="3830" w:type="dxa"/>
            <w:tcBorders>
              <w:top w:val="single" w:color="000000" w:sz="4"/>
              <w:left w:val="single" w:color="000000" w:sz="4"/>
              <w:bottom w:val="single" w:color="000000" w:sz="4"/>
              <w:right w:val="single" w:color="000000" w:sz="4"/>
            </w:tcBorders>
            <w:shd w:color="auto" w:fill="auto" w:val="clear"/>
            <w:tcMar>
              <w:left w:w="140" w:type="dxa"/>
              <w:right w:w="140"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Transitions between headings assist in flow between heading sections??</w:t>
            </w:r>
          </w:p>
        </w:tc>
        <w:tc>
          <w:tcPr>
            <w:tcW w:w="6750" w:type="dxa"/>
            <w:tcBorders>
              <w:top w:val="single" w:color="000000" w:sz="4"/>
              <w:left w:val="single" w:color="000000" w:sz="4"/>
              <w:bottom w:val="single" w:color="000000" w:sz="4"/>
              <w:right w:val="single" w:color="000000" w:sz="4"/>
            </w:tcBorders>
            <w:shd w:color="auto" w:fill="auto" w:val="clear"/>
            <w:tcMar>
              <w:left w:w="140" w:type="dxa"/>
              <w:right w:w="140"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Topic sentences related to headings and content of paragraphs</w:t>
            </w:r>
          </w:p>
        </w:tc>
      </w:tr>
      <w:tr>
        <w:trPr>
          <w:trHeight w:val="320" w:hRule="auto"/>
          <w:jc w:val="left"/>
        </w:trPr>
        <w:tc>
          <w:tcPr>
            <w:tcW w:w="3830" w:type="dxa"/>
            <w:tcBorders>
              <w:top w:val="single" w:color="000000" w:sz="4"/>
              <w:left w:val="single" w:color="000000" w:sz="4"/>
              <w:bottom w:val="single" w:color="000000" w:sz="4"/>
              <w:right w:val="single" w:color="000000" w:sz="4"/>
            </w:tcBorders>
            <w:shd w:color="auto" w:fill="c0c0c0" w:val="pct15"/>
            <w:tcMar>
              <w:left w:w="140" w:type="dxa"/>
              <w:right w:w="140"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Style</w:t>
            </w:r>
          </w:p>
        </w:tc>
        <w:tc>
          <w:tcPr>
            <w:tcW w:w="6750" w:type="dxa"/>
            <w:tcBorders>
              <w:top w:val="single" w:color="000000" w:sz="4"/>
              <w:left w:val="single" w:color="000000" w:sz="4"/>
              <w:bottom w:val="single" w:color="000000" w:sz="4"/>
              <w:right w:val="single" w:color="000000" w:sz="4"/>
            </w:tcBorders>
            <w:shd w:color="auto" w:fill="c0c0c0" w:val="pct15"/>
            <w:tcMar>
              <w:left w:w="140" w:type="dxa"/>
              <w:right w:w="140"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Comments</w:t>
            </w:r>
          </w:p>
        </w:tc>
      </w:tr>
      <w:tr>
        <w:trPr>
          <w:trHeight w:val="640" w:hRule="auto"/>
          <w:jc w:val="left"/>
        </w:trPr>
        <w:tc>
          <w:tcPr>
            <w:tcW w:w="3830" w:type="dxa"/>
            <w:tcBorders>
              <w:top w:val="single" w:color="000000" w:sz="4"/>
              <w:left w:val="single" w:color="000000" w:sz="4"/>
              <w:bottom w:val="single" w:color="000000" w:sz="4"/>
              <w:right w:val="single" w:color="000000" w:sz="4"/>
            </w:tcBorders>
            <w:shd w:color="auto" w:fill="auto" w:val="clear"/>
            <w:tcMar>
              <w:left w:w="140" w:type="dxa"/>
              <w:right w:w="140"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Topic and level of formality appropriate for audience?</w:t>
            </w:r>
          </w:p>
        </w:tc>
        <w:tc>
          <w:tcPr>
            <w:tcW w:w="6750" w:type="dxa"/>
            <w:tcBorders>
              <w:top w:val="single" w:color="000000" w:sz="4"/>
              <w:left w:val="single" w:color="000000" w:sz="4"/>
              <w:bottom w:val="single" w:color="000000" w:sz="4"/>
              <w:right w:val="single" w:color="000000" w:sz="4"/>
            </w:tcBorders>
            <w:shd w:color="auto" w:fill="auto" w:val="clear"/>
            <w:tcMar>
              <w:left w:w="140" w:type="dxa"/>
              <w:right w:w="140"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Style was appropriate for audience.  Formal enough for academic situations but still very readable.</w:t>
            </w:r>
          </w:p>
        </w:tc>
      </w:tr>
      <w:tr>
        <w:trPr>
          <w:trHeight w:val="640" w:hRule="auto"/>
          <w:jc w:val="left"/>
        </w:trPr>
        <w:tc>
          <w:tcPr>
            <w:tcW w:w="3830" w:type="dxa"/>
            <w:tcBorders>
              <w:top w:val="single" w:color="000000" w:sz="4"/>
              <w:left w:val="single" w:color="000000" w:sz="4"/>
              <w:bottom w:val="single" w:color="000000" w:sz="4"/>
              <w:right w:val="single" w:color="000000" w:sz="4"/>
            </w:tcBorders>
            <w:shd w:color="auto" w:fill="auto" w:val="clear"/>
            <w:tcMar>
              <w:left w:w="140" w:type="dxa"/>
              <w:right w:w="140"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Sentences and words varied?  Overly Wordy?</w:t>
            </w:r>
          </w:p>
        </w:tc>
        <w:tc>
          <w:tcPr>
            <w:tcW w:w="6750" w:type="dxa"/>
            <w:tcBorders>
              <w:top w:val="single" w:color="000000" w:sz="4"/>
              <w:left w:val="single" w:color="000000" w:sz="4"/>
              <w:bottom w:val="single" w:color="000000" w:sz="4"/>
              <w:right w:val="single" w:color="000000" w:sz="4"/>
            </w:tcBorders>
            <w:shd w:color="auto" w:fill="auto" w:val="clear"/>
            <w:tcMar>
              <w:left w:w="140" w:type="dxa"/>
              <w:right w:w="140"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Diversity of vocabulary used while still remaining readable.</w:t>
            </w:r>
          </w:p>
        </w:tc>
      </w:tr>
      <w:tr>
        <w:trPr>
          <w:trHeight w:val="320" w:hRule="auto"/>
          <w:jc w:val="left"/>
        </w:trPr>
        <w:tc>
          <w:tcPr>
            <w:tcW w:w="3830" w:type="dxa"/>
            <w:tcBorders>
              <w:top w:val="single" w:color="000000" w:sz="4"/>
              <w:left w:val="single" w:color="000000" w:sz="4"/>
              <w:bottom w:val="single" w:color="000000" w:sz="4"/>
              <w:right w:val="single" w:color="000000" w:sz="4"/>
            </w:tcBorders>
            <w:shd w:color="auto" w:fill="c0c0c0" w:val="pct15"/>
            <w:tcMar>
              <w:left w:w="140" w:type="dxa"/>
              <w:right w:w="140"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Structure</w:t>
            </w:r>
          </w:p>
        </w:tc>
        <w:tc>
          <w:tcPr>
            <w:tcW w:w="6750" w:type="dxa"/>
            <w:tcBorders>
              <w:top w:val="single" w:color="000000" w:sz="4"/>
              <w:left w:val="single" w:color="000000" w:sz="4"/>
              <w:bottom w:val="single" w:color="000000" w:sz="4"/>
              <w:right w:val="single" w:color="000000" w:sz="4"/>
            </w:tcBorders>
            <w:shd w:color="auto" w:fill="c0c0c0" w:val="pct15"/>
            <w:tcMar>
              <w:left w:w="140" w:type="dxa"/>
              <w:right w:w="140"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Comments</w:t>
            </w:r>
          </w:p>
        </w:tc>
      </w:tr>
      <w:tr>
        <w:trPr>
          <w:trHeight w:val="320" w:hRule="auto"/>
          <w:jc w:val="left"/>
        </w:trPr>
        <w:tc>
          <w:tcPr>
            <w:tcW w:w="3830" w:type="dxa"/>
            <w:tcBorders>
              <w:top w:val="single" w:color="000000" w:sz="4"/>
              <w:left w:val="single" w:color="000000" w:sz="4"/>
              <w:bottom w:val="single" w:color="000000" w:sz="4"/>
              <w:right w:val="single" w:color="000000" w:sz="4"/>
            </w:tcBorders>
            <w:shd w:color="auto" w:fill="auto" w:val="clear"/>
            <w:tcMar>
              <w:left w:w="140" w:type="dxa"/>
              <w:right w:w="140"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Grammar is correct throughout?</w:t>
            </w:r>
          </w:p>
        </w:tc>
        <w:tc>
          <w:tcPr>
            <w:tcW w:w="6750" w:type="dxa"/>
            <w:tcBorders>
              <w:top w:val="single" w:color="000000" w:sz="4"/>
              <w:left w:val="single" w:color="000000" w:sz="4"/>
              <w:bottom w:val="single" w:color="000000" w:sz="4"/>
              <w:right w:val="single" w:color="000000" w:sz="4"/>
            </w:tcBorders>
            <w:shd w:color="auto" w:fill="auto" w:val="clear"/>
            <w:tcMar>
              <w:left w:w="140" w:type="dxa"/>
              <w:right w:w="140"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No obvious grammatical errors.</w:t>
            </w:r>
          </w:p>
        </w:tc>
      </w:tr>
      <w:tr>
        <w:trPr>
          <w:trHeight w:val="320" w:hRule="auto"/>
          <w:jc w:val="left"/>
        </w:trPr>
        <w:tc>
          <w:tcPr>
            <w:tcW w:w="3830" w:type="dxa"/>
            <w:tcBorders>
              <w:top w:val="single" w:color="000000" w:sz="4"/>
              <w:left w:val="single" w:color="000000" w:sz="4"/>
              <w:bottom w:val="single" w:color="000000" w:sz="4"/>
              <w:right w:val="single" w:color="000000" w:sz="4"/>
            </w:tcBorders>
            <w:shd w:color="auto" w:fill="auto" w:val="clear"/>
            <w:tcMar>
              <w:left w:w="140" w:type="dxa"/>
              <w:right w:w="140"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Spelling and Punctuation are correct throughout?</w:t>
            </w:r>
          </w:p>
        </w:tc>
        <w:tc>
          <w:tcPr>
            <w:tcW w:w="6750" w:type="dxa"/>
            <w:tcBorders>
              <w:top w:val="single" w:color="000000" w:sz="4"/>
              <w:left w:val="single" w:color="000000" w:sz="4"/>
              <w:bottom w:val="single" w:color="000000" w:sz="4"/>
              <w:right w:val="single" w:color="000000" w:sz="4"/>
            </w:tcBorders>
            <w:shd w:color="auto" w:fill="auto" w:val="clear"/>
            <w:tcMar>
              <w:left w:w="140" w:type="dxa"/>
              <w:right w:w="140"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I question whether periods should be outside the quotations marks (page 5, paragraph 2, line 9 for example) of contained within the quotes.  I also question the use of apostrophes after teachers and students (page 1 paragraph 1, lines 5 and 8)  I advise checking with an expert to clarify this.</w:t>
            </w:r>
          </w:p>
        </w:tc>
      </w:tr>
      <w:tr>
        <w:trPr>
          <w:trHeight w:val="320" w:hRule="auto"/>
          <w:jc w:val="left"/>
        </w:trPr>
        <w:tc>
          <w:tcPr>
            <w:tcW w:w="3830" w:type="dxa"/>
            <w:tcBorders>
              <w:top w:val="single" w:color="000000" w:sz="4"/>
              <w:left w:val="single" w:color="000000" w:sz="4"/>
              <w:bottom w:val="single" w:color="000000" w:sz="4"/>
              <w:right w:val="single" w:color="000000" w:sz="4"/>
            </w:tcBorders>
            <w:shd w:color="auto" w:fill="auto" w:val="clear"/>
            <w:tcMar>
              <w:left w:w="140" w:type="dxa"/>
              <w:right w:w="140"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Variety of sources used?</w:t>
            </w:r>
          </w:p>
        </w:tc>
        <w:tc>
          <w:tcPr>
            <w:tcW w:w="6750" w:type="dxa"/>
            <w:tcBorders>
              <w:top w:val="single" w:color="000000" w:sz="4"/>
              <w:left w:val="single" w:color="000000" w:sz="4"/>
              <w:bottom w:val="single" w:color="000000" w:sz="4"/>
              <w:right w:val="single" w:color="000000" w:sz="4"/>
            </w:tcBorders>
            <w:shd w:color="auto" w:fill="auto" w:val="clear"/>
            <w:tcMar>
              <w:left w:w="140" w:type="dxa"/>
              <w:right w:w="140"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Good variety of sources.</w:t>
            </w:r>
          </w:p>
        </w:tc>
      </w:tr>
      <w:tr>
        <w:trPr>
          <w:trHeight w:val="320" w:hRule="auto"/>
          <w:jc w:val="left"/>
        </w:trPr>
        <w:tc>
          <w:tcPr>
            <w:tcW w:w="3830" w:type="dxa"/>
            <w:tcBorders>
              <w:top w:val="single" w:color="000000" w:sz="4"/>
              <w:left w:val="single" w:color="000000" w:sz="4"/>
              <w:bottom w:val="single" w:color="000000" w:sz="4"/>
              <w:right w:val="single" w:color="000000" w:sz="4"/>
            </w:tcBorders>
            <w:shd w:color="auto" w:fill="auto" w:val="clear"/>
            <w:tcMar>
              <w:left w:w="140" w:type="dxa"/>
              <w:right w:w="140"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APA formatting for document applied (margins, font, spacing, indents etc.)?</w:t>
            </w:r>
          </w:p>
        </w:tc>
        <w:tc>
          <w:tcPr>
            <w:tcW w:w="6750" w:type="dxa"/>
            <w:tcBorders>
              <w:top w:val="single" w:color="000000" w:sz="4"/>
              <w:left w:val="single" w:color="000000" w:sz="4"/>
              <w:bottom w:val="single" w:color="000000" w:sz="4"/>
              <w:right w:val="single" w:color="000000" w:sz="4"/>
            </w:tcBorders>
            <w:shd w:color="auto" w:fill="auto" w:val="clear"/>
            <w:tcMar>
              <w:left w:w="140" w:type="dxa"/>
              <w:right w:w="140"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Formatting complies with my understanding of APA style.</w:t>
            </w:r>
          </w:p>
        </w:tc>
      </w:tr>
      <w:tr>
        <w:trPr>
          <w:trHeight w:val="320" w:hRule="auto"/>
          <w:jc w:val="left"/>
        </w:trPr>
        <w:tc>
          <w:tcPr>
            <w:tcW w:w="3830" w:type="dxa"/>
            <w:tcBorders>
              <w:top w:val="single" w:color="000000" w:sz="4"/>
              <w:left w:val="single" w:color="000000" w:sz="4"/>
              <w:bottom w:val="single" w:color="000000" w:sz="4"/>
              <w:right w:val="single" w:color="000000" w:sz="4"/>
            </w:tcBorders>
            <w:shd w:color="auto" w:fill="auto" w:val="clear"/>
            <w:tcMar>
              <w:left w:w="140" w:type="dxa"/>
              <w:right w:w="140"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APA formatting for inline citations applied in Reference section? All sources are cited?</w:t>
            </w:r>
          </w:p>
        </w:tc>
        <w:tc>
          <w:tcPr>
            <w:tcW w:w="6750" w:type="dxa"/>
            <w:tcBorders>
              <w:top w:val="single" w:color="000000" w:sz="4"/>
              <w:left w:val="single" w:color="000000" w:sz="4"/>
              <w:bottom w:val="single" w:color="000000" w:sz="4"/>
              <w:right w:val="single" w:color="000000" w:sz="4"/>
            </w:tcBorders>
            <w:shd w:color="auto" w:fill="auto" w:val="clear"/>
            <w:tcMar>
              <w:left w:w="140" w:type="dxa"/>
              <w:right w:w="140"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Formatting of citation seems compliant with my understanding of APA style</w:t>
            </w:r>
          </w:p>
        </w:tc>
      </w:tr>
      <w:tr>
        <w:trPr>
          <w:trHeight w:val="320" w:hRule="auto"/>
          <w:jc w:val="left"/>
        </w:trPr>
        <w:tc>
          <w:tcPr>
            <w:tcW w:w="3830" w:type="dxa"/>
            <w:tcBorders>
              <w:top w:val="single" w:color="000000" w:sz="4"/>
              <w:left w:val="single" w:color="000000" w:sz="4"/>
              <w:bottom w:val="single" w:color="000000" w:sz="4"/>
              <w:right w:val="single" w:color="000000" w:sz="4"/>
            </w:tcBorders>
            <w:shd w:color="auto" w:fill="auto" w:val="clear"/>
            <w:tcMar>
              <w:left w:w="140" w:type="dxa"/>
              <w:right w:w="140"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APA formatting for Reference section applied? All References are included in the listing?</w:t>
            </w:r>
          </w:p>
        </w:tc>
        <w:tc>
          <w:tcPr>
            <w:tcW w:w="6750" w:type="dxa"/>
            <w:tcBorders>
              <w:top w:val="single" w:color="000000" w:sz="4"/>
              <w:left w:val="single" w:color="000000" w:sz="4"/>
              <w:bottom w:val="single" w:color="000000" w:sz="4"/>
              <w:right w:val="single" w:color="000000" w:sz="4"/>
            </w:tcBorders>
            <w:shd w:color="auto" w:fill="auto" w:val="clear"/>
            <w:tcMar>
              <w:left w:w="140" w:type="dxa"/>
              <w:right w:w="140"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No obvious errors.</w:t>
            </w:r>
          </w:p>
        </w:tc>
      </w:tr>
      <w:tr>
        <w:trPr>
          <w:trHeight w:val="320" w:hRule="auto"/>
          <w:jc w:val="left"/>
        </w:trPr>
        <w:tc>
          <w:tcPr>
            <w:tcW w:w="3830" w:type="dxa"/>
            <w:tcBorders>
              <w:top w:val="single" w:color="000000" w:sz="4"/>
              <w:left w:val="single" w:color="000000" w:sz="4"/>
              <w:bottom w:val="single" w:color="000000" w:sz="4"/>
              <w:right w:val="single" w:color="000000" w:sz="4"/>
            </w:tcBorders>
            <w:shd w:color="auto" w:fill="auto" w:val="clear"/>
            <w:tcMar>
              <w:left w:w="140" w:type="dxa"/>
              <w:right w:w="140"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Additional Notes</w:t>
            </w:r>
          </w:p>
        </w:tc>
        <w:tc>
          <w:tcPr>
            <w:tcW w:w="6750" w:type="dxa"/>
            <w:tcBorders>
              <w:top w:val="single" w:color="000000" w:sz="4"/>
              <w:left w:val="single" w:color="000000" w:sz="4"/>
              <w:bottom w:val="single" w:color="000000" w:sz="4"/>
              <w:right w:val="single" w:color="000000" w:sz="4"/>
            </w:tcBorders>
            <w:shd w:color="auto" w:fill="auto" w:val="clear"/>
            <w:tcMar>
              <w:left w:w="140" w:type="dxa"/>
              <w:right w:w="140"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I found your topic original and practical.  Your style of writing was easy to read.  I have some questions about punctuation (placement of periods with quotation marks) but found no obvious spelling errors.  My main recommendation would be to consider what you can omit (possibly part of the background) without compromising the essence of your paper in order to keep it within the parameters set (8 to 10 pages).</w:t>
            </w:r>
          </w:p>
        </w:tc>
      </w:tr>
    </w:tbl>
    <w:p>
      <w:pPr>
        <w:spacing w:before="0" w:after="0" w:line="240"/>
        <w:ind w:right="0" w:left="0" w:firstLine="0"/>
        <w:jc w:val="left"/>
        <w:rPr>
          <w:rFonts w:ascii="Calibri" w:hAnsi="Calibri" w:cs="Calibri" w:eastAsia="Calibri"/>
          <w:color w:val="auto"/>
          <w:spacing w:val="0"/>
          <w:position w:val="0"/>
          <w:sz w:val="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